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5DEA" w14:textId="77777777" w:rsidR="000A0B5D" w:rsidRDefault="000A0B5D" w:rsidP="000A0B5D">
      <w:pPr>
        <w:spacing w:line="600" w:lineRule="exact"/>
        <w:ind w:firstLine="20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参考书目</w:t>
      </w:r>
    </w:p>
    <w:p w14:paraId="6617C90D" w14:textId="77777777" w:rsidR="000A0B5D" w:rsidRPr="005C0468" w:rsidRDefault="000A0B5D" w:rsidP="000A0B5D">
      <w:pPr>
        <w:spacing w:line="600" w:lineRule="exact"/>
        <w:ind w:firstLine="20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14:paraId="3988D90E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 w:hint="eastAsia"/>
        </w:rPr>
      </w:pPr>
      <w:r w:rsidRPr="005C0468">
        <w:rPr>
          <w:rFonts w:ascii="仿宋" w:eastAsia="仿宋" w:hAnsi="仿宋" w:hint="eastAsia"/>
        </w:rPr>
        <w:t>（1）</w:t>
      </w:r>
      <w:r w:rsidRPr="005C0468">
        <w:rPr>
          <w:rFonts w:ascii="仿宋" w:eastAsia="仿宋" w:hAnsi="仿宋" w:cs="仿宋" w:hint="eastAsia"/>
        </w:rPr>
        <w:t>电气工程（电力系统及其自动化、电力电子与电力传动、电工理论与新技术）、电子信息（人工智能、控制工程）</w:t>
      </w:r>
      <w:r w:rsidRPr="005C0468">
        <w:rPr>
          <w:rFonts w:ascii="仿宋" w:eastAsia="仿宋" w:hAnsi="仿宋" w:hint="eastAsia"/>
        </w:rPr>
        <w:t>：《</w:t>
      </w:r>
      <w:r w:rsidRPr="005C0468">
        <w:rPr>
          <w:rFonts w:ascii="仿宋" w:eastAsia="仿宋" w:hAnsi="仿宋"/>
        </w:rPr>
        <w:t>PLC应用技术</w:t>
      </w:r>
      <w:r w:rsidRPr="005C0468">
        <w:rPr>
          <w:rFonts w:ascii="仿宋" w:eastAsia="仿宋" w:hAnsi="仿宋" w:hint="eastAsia"/>
        </w:rPr>
        <w:t>》</w:t>
      </w:r>
      <w:r w:rsidRPr="005C0468">
        <w:rPr>
          <w:rFonts w:ascii="仿宋" w:eastAsia="仿宋" w:hAnsi="仿宋"/>
        </w:rPr>
        <w:t>（第2版）</w:t>
      </w:r>
      <w:r w:rsidRPr="005C0468">
        <w:rPr>
          <w:rFonts w:ascii="仿宋" w:eastAsia="仿宋" w:hAnsi="仿宋" w:hint="eastAsia"/>
        </w:rPr>
        <w:t>，黄中玉主编，</w:t>
      </w:r>
      <w:r w:rsidRPr="005C0468">
        <w:rPr>
          <w:rFonts w:ascii="仿宋" w:eastAsia="仿宋" w:hAnsi="仿宋"/>
        </w:rPr>
        <w:t>人民邮电出版社</w:t>
      </w:r>
      <w:r w:rsidRPr="005C0468">
        <w:rPr>
          <w:rFonts w:ascii="仿宋" w:eastAsia="仿宋" w:hAnsi="仿宋" w:hint="eastAsia"/>
        </w:rPr>
        <w:t>，</w:t>
      </w:r>
      <w:r w:rsidRPr="005C0468">
        <w:rPr>
          <w:rFonts w:ascii="仿宋" w:eastAsia="仿宋" w:hAnsi="仿宋"/>
        </w:rPr>
        <w:t>ISBN：9787115479556</w:t>
      </w:r>
      <w:r w:rsidRPr="005C0468">
        <w:rPr>
          <w:rFonts w:ascii="仿宋" w:eastAsia="仿宋" w:hAnsi="仿宋" w:hint="eastAsia"/>
        </w:rPr>
        <w:t>；</w:t>
      </w:r>
    </w:p>
    <w:p w14:paraId="51FBC60D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/>
        </w:rPr>
      </w:pPr>
      <w:r w:rsidRPr="005C0468">
        <w:rPr>
          <w:rFonts w:ascii="仿宋" w:eastAsia="仿宋" w:hAnsi="仿宋" w:hint="eastAsia"/>
        </w:rPr>
        <w:t>（2）</w:t>
      </w:r>
      <w:r w:rsidRPr="005C0468">
        <w:rPr>
          <w:rFonts w:ascii="仿宋" w:eastAsia="仿宋" w:hAnsi="仿宋" w:cs="仿宋" w:hint="eastAsia"/>
        </w:rPr>
        <w:t>控制科学与工程、交通运输工程</w:t>
      </w:r>
      <w:r w:rsidRPr="005C0468">
        <w:rPr>
          <w:rFonts w:ascii="仿宋" w:eastAsia="仿宋" w:hAnsi="仿宋" w:hint="eastAsia"/>
        </w:rPr>
        <w:t>：《交直流调速系统》（第</w:t>
      </w:r>
      <w:r w:rsidRPr="005C0468">
        <w:rPr>
          <w:rFonts w:ascii="仿宋" w:eastAsia="仿宋" w:hAnsi="仿宋"/>
        </w:rPr>
        <w:t>3</w:t>
      </w:r>
      <w:r w:rsidRPr="005C0468">
        <w:rPr>
          <w:rFonts w:ascii="仿宋" w:eastAsia="仿宋" w:hAnsi="仿宋" w:hint="eastAsia"/>
        </w:rPr>
        <w:t>版），郭艳萍、</w:t>
      </w:r>
      <w:r w:rsidRPr="005C0468">
        <w:rPr>
          <w:rFonts w:ascii="仿宋" w:eastAsia="仿宋" w:hAnsi="仿宋"/>
        </w:rPr>
        <w:t>陈相志</w:t>
      </w:r>
      <w:r w:rsidRPr="005C0468">
        <w:rPr>
          <w:rFonts w:ascii="仿宋" w:eastAsia="仿宋" w:hAnsi="仿宋" w:hint="eastAsia"/>
        </w:rPr>
        <w:t>主编，</w:t>
      </w:r>
      <w:r w:rsidRPr="005C0468">
        <w:rPr>
          <w:rFonts w:ascii="仿宋" w:eastAsia="仿宋" w:hAnsi="仿宋"/>
        </w:rPr>
        <w:t>人民邮电</w:t>
      </w:r>
      <w:r w:rsidRPr="005C0468">
        <w:rPr>
          <w:rFonts w:ascii="仿宋" w:eastAsia="仿宋" w:hAnsi="仿宋" w:hint="eastAsia"/>
        </w:rPr>
        <w:t>出版社，</w:t>
      </w:r>
      <w:r w:rsidRPr="005C0468">
        <w:rPr>
          <w:rFonts w:ascii="仿宋" w:eastAsia="仿宋" w:hAnsi="仿宋"/>
        </w:rPr>
        <w:t>ISBN：9787115510969</w:t>
      </w:r>
      <w:r w:rsidRPr="005C0468">
        <w:rPr>
          <w:rFonts w:ascii="仿宋" w:eastAsia="仿宋" w:hAnsi="仿宋" w:hint="eastAsia"/>
        </w:rPr>
        <w:t>；</w:t>
      </w:r>
    </w:p>
    <w:p w14:paraId="42E9C401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/>
        </w:rPr>
      </w:pPr>
      <w:r w:rsidRPr="005C0468">
        <w:rPr>
          <w:rFonts w:ascii="仿宋" w:eastAsia="仿宋" w:hAnsi="仿宋" w:hint="eastAsia"/>
        </w:rPr>
        <w:t>（3）</w:t>
      </w:r>
      <w:r w:rsidRPr="005C0468">
        <w:rPr>
          <w:rFonts w:ascii="仿宋" w:eastAsia="仿宋" w:hAnsi="仿宋" w:cs="仿宋" w:hint="eastAsia"/>
        </w:rPr>
        <w:t>电子科学与技术、计算机科学与技术</w:t>
      </w:r>
      <w:r w:rsidRPr="005C0468">
        <w:rPr>
          <w:rFonts w:ascii="仿宋" w:eastAsia="仿宋" w:hAnsi="仿宋" w:hint="eastAsia"/>
        </w:rPr>
        <w:t>：《数据结构与算法</w:t>
      </w:r>
      <w:r w:rsidRPr="005C0468">
        <w:rPr>
          <w:rFonts w:ascii="仿宋" w:eastAsia="仿宋" w:hAnsi="仿宋"/>
        </w:rPr>
        <w:t>-C语言版</w:t>
      </w:r>
      <w:r w:rsidRPr="005C0468">
        <w:rPr>
          <w:rFonts w:ascii="仿宋" w:eastAsia="仿宋" w:hAnsi="仿宋" w:hint="eastAsia"/>
        </w:rPr>
        <w:t>》，</w:t>
      </w:r>
      <w:proofErr w:type="gramStart"/>
      <w:r w:rsidRPr="005C0468">
        <w:rPr>
          <w:rFonts w:ascii="仿宋" w:eastAsia="仿宋" w:hAnsi="仿宋" w:hint="eastAsia"/>
        </w:rPr>
        <w:t>传智播客</w:t>
      </w:r>
      <w:proofErr w:type="gramEnd"/>
      <w:r w:rsidRPr="005C0468">
        <w:rPr>
          <w:rFonts w:ascii="仿宋" w:eastAsia="仿宋" w:hAnsi="仿宋" w:hint="eastAsia"/>
        </w:rPr>
        <w:t>编著，清华大学出版社，</w:t>
      </w:r>
      <w:r w:rsidRPr="005C0468">
        <w:rPr>
          <w:rFonts w:ascii="仿宋" w:eastAsia="仿宋" w:hAnsi="仿宋"/>
        </w:rPr>
        <w:t>ISBN：9787302440680</w:t>
      </w:r>
      <w:r w:rsidRPr="005C0468">
        <w:rPr>
          <w:rFonts w:ascii="仿宋" w:eastAsia="仿宋" w:hAnsi="仿宋" w:hint="eastAsia"/>
        </w:rPr>
        <w:t>；</w:t>
      </w:r>
    </w:p>
    <w:p w14:paraId="1D1127B1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 w:hint="eastAsia"/>
        </w:rPr>
      </w:pPr>
      <w:r w:rsidRPr="005C0468">
        <w:rPr>
          <w:rFonts w:ascii="仿宋" w:eastAsia="仿宋" w:hAnsi="仿宋" w:hint="eastAsia"/>
        </w:rPr>
        <w:t>（4）建筑与土木工程：</w:t>
      </w:r>
      <w:r w:rsidRPr="005C0468">
        <w:rPr>
          <w:rFonts w:ascii="仿宋" w:eastAsia="仿宋" w:hAnsi="仿宋"/>
        </w:rPr>
        <w:t>《建筑施工技术》(第</w:t>
      </w:r>
      <w:r w:rsidRPr="005C0468">
        <w:rPr>
          <w:rFonts w:ascii="仿宋" w:eastAsia="仿宋" w:hAnsi="仿宋" w:hint="eastAsia"/>
        </w:rPr>
        <w:t>四</w:t>
      </w:r>
      <w:r w:rsidRPr="005C0468">
        <w:rPr>
          <w:rFonts w:ascii="仿宋" w:eastAsia="仿宋" w:hAnsi="仿宋"/>
        </w:rPr>
        <w:t>版</w:t>
      </w:r>
      <w:r w:rsidRPr="005C0468">
        <w:rPr>
          <w:rFonts w:ascii="仿宋" w:eastAsia="仿宋" w:hAnsi="仿宋" w:hint="eastAsia"/>
        </w:rPr>
        <w:t>)，</w:t>
      </w:r>
      <w:r w:rsidRPr="005C0468">
        <w:rPr>
          <w:rFonts w:ascii="仿宋" w:eastAsia="仿宋" w:hAnsi="仿宋"/>
        </w:rPr>
        <w:t>钱大行</w:t>
      </w:r>
      <w:r w:rsidRPr="005C0468">
        <w:rPr>
          <w:rFonts w:ascii="仿宋" w:eastAsia="仿宋" w:hAnsi="仿宋" w:hint="eastAsia"/>
        </w:rPr>
        <w:t>主编</w:t>
      </w:r>
      <w:r w:rsidRPr="005C0468">
        <w:rPr>
          <w:rFonts w:ascii="仿宋" w:eastAsia="仿宋" w:hAnsi="仿宋"/>
        </w:rPr>
        <w:t>，大连理工大学</w:t>
      </w:r>
      <w:r w:rsidRPr="005C0468">
        <w:rPr>
          <w:rFonts w:ascii="仿宋" w:eastAsia="仿宋" w:hAnsi="仿宋" w:hint="eastAsia"/>
        </w:rPr>
        <w:t>出版社，</w:t>
      </w:r>
      <w:r w:rsidRPr="005C0468">
        <w:rPr>
          <w:rFonts w:ascii="仿宋" w:eastAsia="仿宋" w:hAnsi="仿宋"/>
        </w:rPr>
        <w:t>ISBN号：9787568531443</w:t>
      </w:r>
      <w:r w:rsidRPr="005C0468">
        <w:rPr>
          <w:rFonts w:ascii="仿宋" w:eastAsia="仿宋" w:hAnsi="仿宋" w:cs="仿宋" w:hint="eastAsia"/>
        </w:rPr>
        <w:t>；</w:t>
      </w:r>
    </w:p>
    <w:p w14:paraId="362C7629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/>
        </w:rPr>
      </w:pPr>
      <w:r w:rsidRPr="005C0468">
        <w:rPr>
          <w:rFonts w:ascii="仿宋" w:eastAsia="仿宋" w:hAnsi="仿宋" w:hint="eastAsia"/>
        </w:rPr>
        <w:t>（5）市政工程：</w:t>
      </w:r>
      <w:r w:rsidRPr="005C0468">
        <w:rPr>
          <w:rFonts w:ascii="仿宋" w:eastAsia="仿宋" w:hAnsi="仿宋"/>
        </w:rPr>
        <w:t>《工程测量》</w:t>
      </w:r>
      <w:r w:rsidRPr="005C0468">
        <w:rPr>
          <w:rFonts w:ascii="仿宋" w:eastAsia="仿宋" w:hAnsi="仿宋" w:hint="eastAsia"/>
        </w:rPr>
        <w:t>（</w:t>
      </w:r>
      <w:r w:rsidRPr="005C0468">
        <w:rPr>
          <w:rFonts w:ascii="仿宋" w:eastAsia="仿宋" w:hAnsi="仿宋"/>
        </w:rPr>
        <w:t>第四版</w:t>
      </w:r>
      <w:r w:rsidRPr="005C0468">
        <w:rPr>
          <w:rFonts w:ascii="仿宋" w:eastAsia="仿宋" w:hAnsi="仿宋" w:hint="eastAsia"/>
        </w:rPr>
        <w:t>），</w:t>
      </w:r>
      <w:r w:rsidRPr="005C0468">
        <w:rPr>
          <w:rFonts w:ascii="仿宋" w:eastAsia="仿宋" w:hAnsi="仿宋"/>
        </w:rPr>
        <w:t>李仕东</w:t>
      </w:r>
      <w:r w:rsidRPr="005C0468">
        <w:rPr>
          <w:rFonts w:ascii="仿宋" w:eastAsia="仿宋" w:hAnsi="仿宋" w:hint="eastAsia"/>
        </w:rPr>
        <w:t>主</w:t>
      </w:r>
      <w:r w:rsidRPr="005C0468">
        <w:rPr>
          <w:rFonts w:ascii="仿宋" w:eastAsia="仿宋" w:hAnsi="仿宋"/>
        </w:rPr>
        <w:t>编</w:t>
      </w:r>
      <w:r w:rsidRPr="005C0468">
        <w:rPr>
          <w:rFonts w:ascii="仿宋" w:eastAsia="仿宋" w:hAnsi="仿宋" w:hint="eastAsia"/>
        </w:rPr>
        <w:t>，</w:t>
      </w:r>
      <w:r w:rsidRPr="005C0468">
        <w:rPr>
          <w:rFonts w:ascii="仿宋" w:eastAsia="仿宋" w:hAnsi="仿宋"/>
        </w:rPr>
        <w:t>人民交通出版社</w:t>
      </w:r>
      <w:r w:rsidRPr="005C0468">
        <w:rPr>
          <w:rFonts w:ascii="仿宋" w:eastAsia="仿宋" w:hAnsi="仿宋" w:hint="eastAsia"/>
        </w:rPr>
        <w:t>，</w:t>
      </w:r>
      <w:r w:rsidRPr="005C0468">
        <w:rPr>
          <w:rFonts w:ascii="仿宋" w:eastAsia="仿宋" w:hAnsi="仿宋"/>
        </w:rPr>
        <w:t>ISBN号：9787114125614</w:t>
      </w:r>
      <w:r w:rsidRPr="005C0468">
        <w:rPr>
          <w:rFonts w:ascii="仿宋" w:eastAsia="仿宋" w:hAnsi="仿宋" w:hint="eastAsia"/>
        </w:rPr>
        <w:t>；</w:t>
      </w:r>
    </w:p>
    <w:p w14:paraId="62BDD9F6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 w:cs="仿宋" w:hint="eastAsia"/>
        </w:rPr>
      </w:pPr>
      <w:r w:rsidRPr="005C0468">
        <w:rPr>
          <w:rFonts w:ascii="仿宋" w:eastAsia="仿宋" w:hAnsi="仿宋" w:hint="eastAsia"/>
        </w:rPr>
        <w:t>（6）</w:t>
      </w:r>
      <w:r w:rsidRPr="005C0468">
        <w:rPr>
          <w:rFonts w:ascii="仿宋" w:eastAsia="仿宋" w:hAnsi="仿宋" w:cs="仿宋" w:hint="eastAsia"/>
        </w:rPr>
        <w:t>岩土工程</w:t>
      </w:r>
      <w:r w:rsidRPr="005C0468">
        <w:rPr>
          <w:rFonts w:ascii="仿宋" w:eastAsia="仿宋" w:hAnsi="仿宋" w:cs="仿宋"/>
        </w:rPr>
        <w:t>：《土力学与地基基础》</w:t>
      </w:r>
      <w:r w:rsidRPr="005C0468">
        <w:rPr>
          <w:rFonts w:ascii="仿宋" w:eastAsia="仿宋" w:hAnsi="仿宋" w:cs="仿宋" w:hint="eastAsia"/>
        </w:rPr>
        <w:t>，</w:t>
      </w:r>
      <w:proofErr w:type="gramStart"/>
      <w:r w:rsidRPr="005C0468">
        <w:rPr>
          <w:rFonts w:ascii="仿宋" w:eastAsia="仿宋" w:hAnsi="仿宋" w:cs="仿宋"/>
        </w:rPr>
        <w:t>昌永红</w:t>
      </w:r>
      <w:proofErr w:type="gramEnd"/>
      <w:r w:rsidRPr="005C0468">
        <w:rPr>
          <w:rFonts w:ascii="仿宋" w:eastAsia="仿宋" w:hAnsi="仿宋" w:cs="仿宋" w:hint="eastAsia"/>
        </w:rPr>
        <w:t>主编，</w:t>
      </w:r>
      <w:r w:rsidRPr="005C0468">
        <w:rPr>
          <w:rFonts w:ascii="仿宋" w:eastAsia="仿宋" w:hAnsi="仿宋" w:cs="仿宋"/>
        </w:rPr>
        <w:t>机械工业出版社</w:t>
      </w:r>
      <w:r w:rsidRPr="005C0468">
        <w:rPr>
          <w:rFonts w:ascii="仿宋" w:eastAsia="仿宋" w:hAnsi="仿宋" w:cs="仿宋" w:hint="eastAsia"/>
        </w:rPr>
        <w:t>，</w:t>
      </w:r>
      <w:r w:rsidRPr="005C0468">
        <w:rPr>
          <w:rFonts w:ascii="仿宋" w:eastAsia="仿宋" w:hAnsi="仿宋"/>
        </w:rPr>
        <w:t>ISBN号：</w:t>
      </w:r>
      <w:r w:rsidRPr="005C0468">
        <w:rPr>
          <w:rFonts w:ascii="仿宋" w:eastAsia="仿宋" w:hAnsi="仿宋" w:cs="仿宋"/>
        </w:rPr>
        <w:t>9787111568001</w:t>
      </w:r>
      <w:r w:rsidRPr="005C0468">
        <w:rPr>
          <w:rFonts w:ascii="仿宋" w:eastAsia="仿宋" w:hAnsi="仿宋" w:cs="仿宋" w:hint="eastAsia"/>
        </w:rPr>
        <w:t>；</w:t>
      </w:r>
    </w:p>
    <w:p w14:paraId="285F8EC1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 w:cs="仿宋" w:hint="eastAsia"/>
        </w:rPr>
      </w:pPr>
      <w:r w:rsidRPr="005C0468">
        <w:rPr>
          <w:rFonts w:ascii="仿宋" w:eastAsia="仿宋" w:hAnsi="仿宋" w:cs="仿宋" w:hint="eastAsia"/>
        </w:rPr>
        <w:t>（7）数学类（数学教育、应用数学）：《</w:t>
      </w:r>
      <w:r w:rsidRPr="005C0468">
        <w:rPr>
          <w:rFonts w:ascii="仿宋" w:eastAsia="仿宋" w:hAnsi="仿宋" w:cs="仿宋"/>
        </w:rPr>
        <w:t>新编高等数学</w:t>
      </w:r>
      <w:r w:rsidRPr="005C0468">
        <w:rPr>
          <w:rFonts w:ascii="仿宋" w:eastAsia="仿宋" w:hAnsi="仿宋" w:cs="仿宋" w:hint="eastAsia"/>
        </w:rPr>
        <w:t>》（理工类）(第八版)，</w:t>
      </w:r>
      <w:proofErr w:type="gramStart"/>
      <w:r w:rsidRPr="005C0468">
        <w:rPr>
          <w:rFonts w:ascii="仿宋" w:eastAsia="仿宋" w:hAnsi="仿宋" w:cs="仿宋" w:hint="eastAsia"/>
        </w:rPr>
        <w:t>刘严主编</w:t>
      </w:r>
      <w:proofErr w:type="gramEnd"/>
      <w:r w:rsidRPr="005C0468">
        <w:rPr>
          <w:rFonts w:ascii="仿宋" w:eastAsia="仿宋" w:hAnsi="仿宋" w:cs="仿宋" w:hint="eastAsia"/>
        </w:rPr>
        <w:t>，</w:t>
      </w:r>
      <w:r w:rsidRPr="005C0468">
        <w:rPr>
          <w:rFonts w:ascii="仿宋" w:eastAsia="仿宋" w:hAnsi="仿宋" w:cs="仿宋"/>
        </w:rPr>
        <w:t>大连理工大学出版社</w:t>
      </w:r>
      <w:r w:rsidRPr="005C0468">
        <w:rPr>
          <w:rFonts w:ascii="仿宋" w:eastAsia="仿宋" w:hAnsi="仿宋" w:cs="仿宋" w:hint="eastAsia"/>
        </w:rPr>
        <w:t>，</w:t>
      </w:r>
      <w:r w:rsidRPr="005C0468">
        <w:rPr>
          <w:rFonts w:ascii="仿宋" w:eastAsia="仿宋" w:hAnsi="仿宋"/>
        </w:rPr>
        <w:t>ISBN号：</w:t>
      </w:r>
      <w:r w:rsidRPr="005C0468">
        <w:rPr>
          <w:rFonts w:ascii="仿宋" w:eastAsia="仿宋" w:hAnsi="仿宋" w:cs="仿宋"/>
        </w:rPr>
        <w:t>9787568510646</w:t>
      </w:r>
      <w:r w:rsidRPr="005C0468">
        <w:rPr>
          <w:rFonts w:ascii="仿宋" w:eastAsia="仿宋" w:hAnsi="仿宋" w:cs="仿宋" w:hint="eastAsia"/>
        </w:rPr>
        <w:t>；</w:t>
      </w:r>
    </w:p>
    <w:p w14:paraId="74F45A87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/>
        </w:rPr>
      </w:pPr>
      <w:r w:rsidRPr="005C0468">
        <w:rPr>
          <w:rFonts w:ascii="仿宋" w:eastAsia="仿宋" w:hAnsi="仿宋" w:cs="仿宋" w:hint="eastAsia"/>
        </w:rPr>
        <w:t>（8）工商管理（电子商务方向）</w:t>
      </w:r>
      <w:r w:rsidRPr="005C0468">
        <w:rPr>
          <w:rFonts w:ascii="仿宋" w:eastAsia="仿宋" w:hAnsi="仿宋" w:hint="eastAsia"/>
        </w:rPr>
        <w:t>：《管理学基础》，刘璇、张</w:t>
      </w:r>
      <w:r w:rsidRPr="005C0468">
        <w:rPr>
          <w:rFonts w:ascii="仿宋" w:eastAsia="仿宋" w:hAnsi="仿宋" w:hint="eastAsia"/>
        </w:rPr>
        <w:lastRenderedPageBreak/>
        <w:t>永良主编，高等教育出版社，</w:t>
      </w:r>
      <w:r w:rsidRPr="005C0468">
        <w:rPr>
          <w:rFonts w:ascii="仿宋" w:eastAsia="仿宋" w:hAnsi="仿宋"/>
        </w:rPr>
        <w:t>ISBN号：978-7-04-037683-8</w:t>
      </w:r>
      <w:r w:rsidRPr="005C0468">
        <w:rPr>
          <w:rFonts w:ascii="仿宋" w:eastAsia="仿宋" w:hAnsi="仿宋" w:hint="eastAsia"/>
        </w:rPr>
        <w:t>；</w:t>
      </w:r>
    </w:p>
    <w:p w14:paraId="5D41D3C5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 w:hint="eastAsia"/>
        </w:rPr>
      </w:pPr>
      <w:r w:rsidRPr="005C0468">
        <w:rPr>
          <w:rFonts w:ascii="仿宋" w:eastAsia="仿宋" w:hAnsi="仿宋" w:hint="eastAsia"/>
        </w:rPr>
        <w:t>（</w:t>
      </w:r>
      <w:r w:rsidRPr="005C0468">
        <w:rPr>
          <w:rFonts w:ascii="仿宋" w:eastAsia="仿宋" w:hAnsi="仿宋"/>
        </w:rPr>
        <w:t>9</w:t>
      </w:r>
      <w:r w:rsidRPr="005C0468">
        <w:rPr>
          <w:rFonts w:ascii="仿宋" w:eastAsia="仿宋" w:hAnsi="仿宋" w:hint="eastAsia"/>
        </w:rPr>
        <w:t>）金融学：《金融学基础》（第三版），张会丽、</w:t>
      </w:r>
      <w:r w:rsidRPr="005C0468">
        <w:rPr>
          <w:rFonts w:ascii="仿宋" w:eastAsia="仿宋" w:hAnsi="仿宋"/>
        </w:rPr>
        <w:t>王妍</w:t>
      </w:r>
      <w:r w:rsidRPr="005C0468">
        <w:rPr>
          <w:rFonts w:ascii="仿宋" w:eastAsia="仿宋" w:hAnsi="仿宋" w:hint="eastAsia"/>
        </w:rPr>
        <w:t>主编，大连理工大学出版社，</w:t>
      </w:r>
      <w:r w:rsidRPr="005C0468">
        <w:rPr>
          <w:rFonts w:ascii="仿宋" w:eastAsia="仿宋" w:hAnsi="仿宋"/>
        </w:rPr>
        <w:t>ISBN号：978-7-5685-2279-3</w:t>
      </w:r>
      <w:r w:rsidRPr="005C0468">
        <w:rPr>
          <w:rFonts w:ascii="仿宋" w:eastAsia="仿宋" w:hAnsi="仿宋" w:hint="eastAsia"/>
        </w:rPr>
        <w:t>；</w:t>
      </w:r>
    </w:p>
    <w:p w14:paraId="4166079B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/>
        </w:rPr>
      </w:pPr>
      <w:r w:rsidRPr="005C0468">
        <w:rPr>
          <w:rFonts w:ascii="仿宋" w:eastAsia="仿宋" w:hAnsi="仿宋" w:hint="eastAsia"/>
        </w:rPr>
        <w:t>（</w:t>
      </w:r>
      <w:r w:rsidRPr="005C0468">
        <w:rPr>
          <w:rFonts w:ascii="仿宋" w:eastAsia="仿宋" w:hAnsi="仿宋"/>
        </w:rPr>
        <w:t>10</w:t>
      </w:r>
      <w:r w:rsidRPr="005C0468">
        <w:rPr>
          <w:rFonts w:ascii="仿宋" w:eastAsia="仿宋" w:hAnsi="仿宋" w:hint="eastAsia"/>
        </w:rPr>
        <w:t>）</w:t>
      </w:r>
      <w:r w:rsidRPr="005C0468">
        <w:rPr>
          <w:rFonts w:ascii="仿宋" w:eastAsia="仿宋" w:hAnsi="仿宋" w:cs="仿宋" w:hint="eastAsia"/>
        </w:rPr>
        <w:t>会计学</w:t>
      </w:r>
      <w:r w:rsidRPr="005C0468">
        <w:rPr>
          <w:rFonts w:ascii="仿宋" w:eastAsia="仿宋" w:hAnsi="仿宋" w:hint="eastAsia"/>
        </w:rPr>
        <w:t>：《基础会计》，</w:t>
      </w:r>
      <w:proofErr w:type="gramStart"/>
      <w:r w:rsidRPr="005C0468">
        <w:rPr>
          <w:rFonts w:ascii="仿宋" w:eastAsia="仿宋" w:hAnsi="仿宋" w:hint="eastAsia"/>
        </w:rPr>
        <w:t>高香林</w:t>
      </w:r>
      <w:proofErr w:type="gramEnd"/>
      <w:r w:rsidRPr="005C0468">
        <w:rPr>
          <w:rFonts w:ascii="仿宋" w:eastAsia="仿宋" w:hAnsi="仿宋" w:hint="eastAsia"/>
        </w:rPr>
        <w:t>主编，高等教育出版社出版，</w:t>
      </w:r>
      <w:r w:rsidRPr="005C0468">
        <w:rPr>
          <w:rFonts w:ascii="仿宋" w:eastAsia="仿宋" w:hAnsi="仿宋"/>
        </w:rPr>
        <w:t>ISBN号：9787040511925</w:t>
      </w:r>
      <w:r w:rsidRPr="005C0468">
        <w:rPr>
          <w:rFonts w:ascii="仿宋" w:eastAsia="仿宋" w:hAnsi="仿宋" w:hint="eastAsia"/>
        </w:rPr>
        <w:t>；</w:t>
      </w:r>
    </w:p>
    <w:p w14:paraId="023E9363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 w:hint="eastAsia"/>
        </w:rPr>
      </w:pPr>
      <w:r w:rsidRPr="005C0468">
        <w:rPr>
          <w:rFonts w:ascii="仿宋" w:eastAsia="仿宋" w:hAnsi="仿宋" w:hint="eastAsia"/>
        </w:rPr>
        <w:t>（</w:t>
      </w:r>
      <w:r w:rsidRPr="005C0468">
        <w:rPr>
          <w:rFonts w:ascii="仿宋" w:eastAsia="仿宋" w:hAnsi="仿宋"/>
        </w:rPr>
        <w:t>11</w:t>
      </w:r>
      <w:r w:rsidRPr="005C0468">
        <w:rPr>
          <w:rFonts w:ascii="仿宋" w:eastAsia="仿宋" w:hAnsi="仿宋" w:hint="eastAsia"/>
        </w:rPr>
        <w:t>）设计艺术学：《视觉构成设计》（第2版），李楠、万莹、王寒冰编著，</w:t>
      </w:r>
      <w:r w:rsidRPr="005C0468">
        <w:rPr>
          <w:rFonts w:ascii="仿宋" w:eastAsia="仿宋" w:hAnsi="仿宋"/>
        </w:rPr>
        <w:t>清华大学出版社</w:t>
      </w:r>
      <w:r w:rsidRPr="005C0468">
        <w:rPr>
          <w:rFonts w:ascii="仿宋" w:eastAsia="仿宋" w:hAnsi="仿宋" w:hint="eastAsia"/>
        </w:rPr>
        <w:t>，</w:t>
      </w:r>
      <w:r w:rsidRPr="005C0468">
        <w:rPr>
          <w:rFonts w:ascii="仿宋" w:eastAsia="仿宋" w:hAnsi="仿宋"/>
        </w:rPr>
        <w:t>ISBN：9787302351467</w:t>
      </w:r>
      <w:r w:rsidRPr="005C0468">
        <w:rPr>
          <w:rFonts w:ascii="仿宋" w:eastAsia="仿宋" w:hAnsi="仿宋" w:hint="eastAsia"/>
        </w:rPr>
        <w:t>；</w:t>
      </w:r>
    </w:p>
    <w:p w14:paraId="35A8FAC8" w14:textId="77777777" w:rsidR="000A0B5D" w:rsidRPr="005C0468" w:rsidRDefault="000A0B5D" w:rsidP="000A0B5D">
      <w:pPr>
        <w:spacing w:line="600" w:lineRule="exact"/>
        <w:ind w:firstLine="641"/>
        <w:rPr>
          <w:rFonts w:ascii="仿宋" w:eastAsia="仿宋" w:hAnsi="仿宋" w:hint="eastAsia"/>
        </w:rPr>
      </w:pPr>
      <w:r w:rsidRPr="005C0468">
        <w:rPr>
          <w:rFonts w:ascii="仿宋" w:eastAsia="仿宋" w:hAnsi="仿宋" w:hint="eastAsia"/>
        </w:rPr>
        <w:t>（</w:t>
      </w:r>
      <w:r w:rsidRPr="005C0468">
        <w:rPr>
          <w:rFonts w:ascii="仿宋" w:eastAsia="仿宋" w:hAnsi="仿宋"/>
        </w:rPr>
        <w:t>12</w:t>
      </w:r>
      <w:r w:rsidRPr="005C0468">
        <w:rPr>
          <w:rFonts w:ascii="仿宋" w:eastAsia="仿宋" w:hAnsi="仿宋" w:hint="eastAsia"/>
        </w:rPr>
        <w:t>）专职辅导员岗位：《管理学原理与实务》（第2版），胡建宏、刘雪梅主编，清华大学出版社，</w:t>
      </w:r>
      <w:r w:rsidRPr="005C0468">
        <w:rPr>
          <w:rFonts w:ascii="仿宋" w:eastAsia="仿宋" w:hAnsi="仿宋"/>
        </w:rPr>
        <w:t>ISBN：9787302337065</w:t>
      </w:r>
      <w:r w:rsidRPr="005C0468">
        <w:rPr>
          <w:rFonts w:ascii="仿宋" w:eastAsia="仿宋" w:hAnsi="仿宋" w:hint="eastAsia"/>
        </w:rPr>
        <w:t>。</w:t>
      </w:r>
    </w:p>
    <w:p w14:paraId="15606C4B" w14:textId="77777777" w:rsidR="00572122" w:rsidRPr="000A0B5D" w:rsidRDefault="00572122"/>
    <w:sectPr w:rsidR="00572122" w:rsidRPr="000A0B5D">
      <w:footerReference w:type="even" r:id="rId4"/>
      <w:footerReference w:type="default" r:id="rId5"/>
      <w:pgSz w:w="11906" w:h="16838"/>
      <w:pgMar w:top="1701" w:right="1474" w:bottom="147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9EE1" w14:textId="77777777" w:rsidR="00AD2DA7" w:rsidRDefault="000A0B5D">
    <w:pPr>
      <w:pStyle w:val="a3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3C40EE83" w14:textId="77777777" w:rsidR="00AD2DA7" w:rsidRDefault="000A0B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274F" w14:textId="77777777" w:rsidR="00AD2DA7" w:rsidRDefault="000A0B5D">
    <w:pPr>
      <w:pStyle w:val="a3"/>
      <w:ind w:firstLineChars="2757" w:firstLine="4963"/>
      <w:jc w:val="right"/>
    </w:pPr>
    <w:r>
      <w:rPr>
        <w:rFonts w:hint="eastAsia"/>
      </w:rPr>
      <w:t>-</w:t>
    </w:r>
    <w:r w:rsidRPr="00F94C54">
      <w:rPr>
        <w:rFonts w:ascii="宋体" w:eastAsia="宋体"/>
        <w:sz w:val="28"/>
        <w:szCs w:val="28"/>
      </w:rPr>
      <w:fldChar w:fldCharType="begin"/>
    </w:r>
    <w:r w:rsidRPr="00F94C54">
      <w:rPr>
        <w:rFonts w:ascii="宋体" w:eastAsia="宋体"/>
        <w:sz w:val="28"/>
        <w:szCs w:val="28"/>
      </w:rPr>
      <w:instrText xml:space="preserve"> PAGE   \* MERGEFORMAT </w:instrText>
    </w:r>
    <w:r w:rsidRPr="00F94C54">
      <w:rPr>
        <w:rFonts w:ascii="宋体" w:eastAsia="宋体"/>
        <w:sz w:val="28"/>
        <w:szCs w:val="28"/>
      </w:rPr>
      <w:fldChar w:fldCharType="separate"/>
    </w:r>
    <w:r w:rsidRPr="00F94C54">
      <w:rPr>
        <w:rFonts w:ascii="宋体" w:eastAsia="宋体"/>
        <w:sz w:val="28"/>
        <w:szCs w:val="28"/>
        <w:lang w:val="zh-CN" w:eastAsia="zh-CN"/>
      </w:rPr>
      <w:t>2</w:t>
    </w:r>
    <w:r w:rsidRPr="00F94C54">
      <w:rPr>
        <w:rFonts w:ascii="宋体" w:eastAsia="宋体"/>
        <w:sz w:val="28"/>
        <w:szCs w:val="28"/>
      </w:rPr>
      <w:fldChar w:fldCharType="end"/>
    </w:r>
    <w:r>
      <w:rPr>
        <w:rFonts w:hint="eastAsi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5D"/>
    <w:rsid w:val="000A0B5D"/>
    <w:rsid w:val="005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16FA"/>
  <w15:chartTrackingRefBased/>
  <w15:docId w15:val="{B1F403A0-6DAA-4830-A5FD-B0C6A318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B5D"/>
    <w:pPr>
      <w:widowControl w:val="0"/>
      <w:adjustRightInd w:val="0"/>
      <w:snapToGrid w:val="0"/>
      <w:spacing w:line="440" w:lineRule="exact"/>
      <w:ind w:firstLine="643"/>
      <w:jc w:val="both"/>
    </w:pPr>
    <w:rPr>
      <w:rFonts w:ascii="仿宋_GB2312" w:eastAsia="仿宋_GB2312" w:hAnsi="宋体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0B5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A0B5D"/>
    <w:rPr>
      <w:rFonts w:ascii="仿宋_GB2312" w:eastAsia="仿宋_GB2312" w:hAnsi="宋体" w:cs="Times New Roman"/>
      <w:bCs/>
      <w:sz w:val="18"/>
      <w:szCs w:val="18"/>
    </w:rPr>
  </w:style>
  <w:style w:type="character" w:styleId="a5">
    <w:name w:val="page number"/>
    <w:rsid w:val="000A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jiale_z@163.com</dc:creator>
  <cp:keywords/>
  <dc:description/>
  <cp:lastModifiedBy>jiale_z@163.com</cp:lastModifiedBy>
  <cp:revision>1</cp:revision>
  <dcterms:created xsi:type="dcterms:W3CDTF">2022-06-28T02:15:00Z</dcterms:created>
  <dcterms:modified xsi:type="dcterms:W3CDTF">2022-06-28T02:15:00Z</dcterms:modified>
</cp:coreProperties>
</file>